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A1" w:rsidRPr="0012065E" w:rsidRDefault="00F55BC9" w:rsidP="00A15BE3">
      <w:pPr>
        <w:pStyle w:val="2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5E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A15BE3" w:rsidRPr="0012065E">
        <w:rPr>
          <w:rFonts w:ascii="Times New Roman" w:hAnsi="Times New Roman" w:cs="Times New Roman"/>
          <w:b/>
          <w:sz w:val="28"/>
          <w:szCs w:val="28"/>
        </w:rPr>
        <w:t xml:space="preserve"> « Народные игры»</w:t>
      </w:r>
    </w:p>
    <w:p w:rsidR="00F55BC9" w:rsidRPr="0012065E" w:rsidRDefault="00F55BC9" w:rsidP="00A15BE3">
      <w:pPr>
        <w:pStyle w:val="2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BC9" w:rsidRPr="0012065E" w:rsidRDefault="00F55BC9" w:rsidP="00F55BC9">
      <w:pPr>
        <w:pStyle w:val="21"/>
        <w:jc w:val="right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12065E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подготовила Воробьева Вера Николаевна,</w:t>
      </w:r>
    </w:p>
    <w:p w:rsidR="00F55BC9" w:rsidRPr="0012065E" w:rsidRDefault="00F55BC9" w:rsidP="00F55BC9">
      <w:pPr>
        <w:pStyle w:val="21"/>
        <w:jc w:val="right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12065E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Воспитатель МДОУ «Детский сад п. Лощинный»</w:t>
      </w:r>
    </w:p>
    <w:p w:rsidR="00F55BC9" w:rsidRPr="0012065E" w:rsidRDefault="00F55BC9" w:rsidP="00F55BC9">
      <w:pPr>
        <w:pStyle w:val="21"/>
        <w:jc w:val="right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12065E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Энгельсского муниципального района Саратовской области</w:t>
      </w:r>
    </w:p>
    <w:p w:rsidR="00F55BC9" w:rsidRPr="0012065E" w:rsidRDefault="00F55BC9" w:rsidP="00A15BE3">
      <w:pPr>
        <w:pStyle w:val="2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6A1" w:rsidRPr="0012065E" w:rsidRDefault="002F46A1" w:rsidP="00A15B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F46A1" w:rsidRPr="0012065E" w:rsidRDefault="00C33436" w:rsidP="00785C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>Народные игры — это удивительное наследие, передающееся из поколения в поколение. Они являются неотъемлемой частью культуры каждого народа, отражая его традиции, обычаи и мировоззрение. В отличие от современных видов развлечений, народные игры имеют глубокие корни, уходящие в историю, и часто связаны с обрядовыми действиями или праздниками. Эти игры способствуют развитию физических навыков, координации движений, командного духа и творческого мышления.</w:t>
      </w:r>
    </w:p>
    <w:p w:rsidR="002F46A1" w:rsidRPr="0012065E" w:rsidRDefault="00C33436" w:rsidP="00785C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 xml:space="preserve">Многие народные игры сопровождаются песнями, танцами и стихами, что делает их еще более увлекательными и запоминающимися. Например, такие известные русские забавы, как </w:t>
      </w:r>
      <w:r w:rsidRPr="0012065E">
        <w:rPr>
          <w:rFonts w:ascii="Times New Roman" w:hAnsi="Times New Roman" w:cs="Times New Roman"/>
          <w:i/>
          <w:iCs/>
          <w:sz w:val="28"/>
          <w:szCs w:val="28"/>
        </w:rPr>
        <w:t>лапта</w:t>
      </w:r>
      <w:r w:rsidRPr="0012065E">
        <w:rPr>
          <w:rFonts w:ascii="Times New Roman" w:hAnsi="Times New Roman" w:cs="Times New Roman"/>
          <w:sz w:val="28"/>
          <w:szCs w:val="28"/>
        </w:rPr>
        <w:t xml:space="preserve">, </w:t>
      </w:r>
      <w:r w:rsidRPr="0012065E">
        <w:rPr>
          <w:rFonts w:ascii="Times New Roman" w:hAnsi="Times New Roman" w:cs="Times New Roman"/>
          <w:i/>
          <w:iCs/>
          <w:sz w:val="28"/>
          <w:szCs w:val="28"/>
        </w:rPr>
        <w:t>городки</w:t>
      </w:r>
      <w:r w:rsidRPr="0012065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2065E">
        <w:rPr>
          <w:rFonts w:ascii="Times New Roman" w:hAnsi="Times New Roman" w:cs="Times New Roman"/>
          <w:i/>
          <w:iCs/>
          <w:sz w:val="28"/>
          <w:szCs w:val="28"/>
        </w:rPr>
        <w:t>жмурки</w:t>
      </w:r>
      <w:r w:rsidRPr="0012065E">
        <w:rPr>
          <w:rFonts w:ascii="Times New Roman" w:hAnsi="Times New Roman" w:cs="Times New Roman"/>
          <w:sz w:val="28"/>
          <w:szCs w:val="28"/>
        </w:rPr>
        <w:t>, требуют ловкости, быстроты реакции и умения взаимодействовать с командой. Каждая игра имеет свои правила и особенности, которые передаются устно и сохраняются благодаря народной памяти.</w:t>
      </w:r>
    </w:p>
    <w:p w:rsidR="002F46A1" w:rsidRPr="0012065E" w:rsidRDefault="00C33436" w:rsidP="00785C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>Сегодня народные игры остаются важной частью воспитания детей, помогая им лучше понимать свою культуру и развивать важные социальные навыки. Благодаря своей универсальности и доступности, эти игры продолжают жить и радовать людей всех возрастов, объединяя поколения и сохраняя связь с прошлым.</w:t>
      </w:r>
    </w:p>
    <w:p w:rsidR="0012065E" w:rsidRPr="0012065E" w:rsidRDefault="0012065E" w:rsidP="00785CA0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12065E">
      <w:pPr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>Народные игры невероятно разнообразны и варьируются в зависимости от региона, традиций и культурных особенностей народов. Однако можно выделить несколько основных категорий, которые охватывают большинство народных игр:</w:t>
      </w:r>
    </w:p>
    <w:p w:rsidR="0012065E" w:rsidRPr="0012065E" w:rsidRDefault="0012065E" w:rsidP="0012065E">
      <w:pPr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12065E">
      <w:pPr>
        <w:pStyle w:val="31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 xml:space="preserve">1. </w:t>
      </w:r>
      <w:r w:rsidRPr="0012065E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>Эти игры направлены на развитие физической активности, ловкости и скорости. Примеры включают: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Лапта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русская народная игра с битой и мячом, похожая на бейсбол.</w:t>
      </w: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Городки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игра, где участники </w:t>
      </w:r>
      <w:proofErr w:type="gramStart"/>
      <w:r w:rsidRPr="0012065E">
        <w:rPr>
          <w:rFonts w:ascii="Times New Roman" w:hAnsi="Times New Roman" w:cs="Times New Roman"/>
          <w:sz w:val="28"/>
          <w:szCs w:val="28"/>
        </w:rPr>
        <w:t>бросают</w:t>
      </w:r>
      <w:proofErr w:type="gramEnd"/>
      <w:r w:rsidRPr="0012065E">
        <w:rPr>
          <w:rFonts w:ascii="Times New Roman" w:hAnsi="Times New Roman" w:cs="Times New Roman"/>
          <w:sz w:val="28"/>
          <w:szCs w:val="28"/>
        </w:rPr>
        <w:t xml:space="preserve"> биты, чтобы выбить фигуры из города.</w:t>
      </w: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Жмурки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участник с завязанными глазами пытается поймать остальных игроков.</w:t>
      </w: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Прятки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классическая игра, в которой один игрок ищет остальных, спрятавшихся в укромных местах.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 xml:space="preserve">2. </w:t>
      </w:r>
      <w:r w:rsidRPr="0012065E">
        <w:rPr>
          <w:rFonts w:ascii="Times New Roman" w:hAnsi="Times New Roman" w:cs="Times New Roman"/>
          <w:b/>
          <w:bCs/>
          <w:sz w:val="28"/>
          <w:szCs w:val="28"/>
        </w:rPr>
        <w:t>Игры на ловкость и координацию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>Эти игры развивают мелкую моторику и точность движений. К ним относятся: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Камушки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игра с использованием камешков или мелких предметов, которые нужно перебрасывать между ладонями.</w:t>
      </w: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Классики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прыжковая игра, в которой игроки прыгают через нарисованные клетки.</w:t>
      </w: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Перетягивание каната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коллективная игра, где две команды пытаются перетянуть друг друга на свою сторону.</w:t>
      </w:r>
    </w:p>
    <w:p w:rsidR="0012065E" w:rsidRPr="0012065E" w:rsidRDefault="0012065E" w:rsidP="0012065E">
      <w:pPr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12065E">
      <w:pPr>
        <w:pStyle w:val="31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 xml:space="preserve">3. </w:t>
      </w:r>
      <w:r w:rsidRPr="0012065E">
        <w:rPr>
          <w:rFonts w:ascii="Times New Roman" w:hAnsi="Times New Roman" w:cs="Times New Roman"/>
          <w:b/>
          <w:bCs/>
          <w:sz w:val="28"/>
          <w:szCs w:val="28"/>
        </w:rPr>
        <w:t>Интеллектуальные и словесные игры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>Такие игры стимулируют умственную деятельность и развивают креативность. Среди них: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вопросы, требующие отгадок.</w:t>
      </w: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Считалки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короткие рифмовки, используемые для выбора ведущего или участника.</w:t>
      </w: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065E">
        <w:rPr>
          <w:rFonts w:ascii="Times New Roman" w:hAnsi="Times New Roman" w:cs="Times New Roman"/>
          <w:b/>
          <w:bCs/>
          <w:sz w:val="28"/>
          <w:szCs w:val="28"/>
        </w:rPr>
        <w:t>Пазлы</w:t>
      </w:r>
      <w:proofErr w:type="spellEnd"/>
      <w:r w:rsidRPr="0012065E">
        <w:rPr>
          <w:rFonts w:ascii="Times New Roman" w:hAnsi="Times New Roman" w:cs="Times New Roman"/>
          <w:b/>
          <w:bCs/>
          <w:sz w:val="28"/>
          <w:szCs w:val="28"/>
        </w:rPr>
        <w:t xml:space="preserve"> и головоломки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игры, направленные на решение логических задач.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 xml:space="preserve">4. </w:t>
      </w:r>
      <w:r w:rsidRPr="0012065E">
        <w:rPr>
          <w:rFonts w:ascii="Times New Roman" w:hAnsi="Times New Roman" w:cs="Times New Roman"/>
          <w:b/>
          <w:bCs/>
          <w:sz w:val="28"/>
          <w:szCs w:val="28"/>
        </w:rPr>
        <w:t>Музыкально-танцевальные игры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>Эти игры сочетают физическую активность с музыкальным ритмом и движением. Примеры: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Хороводы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круговые танцы, сопровождающиеся пением.</w:t>
      </w: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Кадриль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парный танец, выполняемый под музыку.</w:t>
      </w: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Ряженые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карнавальная игра, где участники надевают костюмы и исполняют шуточные роли.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 xml:space="preserve">5. </w:t>
      </w:r>
      <w:r w:rsidRPr="0012065E">
        <w:rPr>
          <w:rFonts w:ascii="Times New Roman" w:hAnsi="Times New Roman" w:cs="Times New Roman"/>
          <w:b/>
          <w:bCs/>
          <w:sz w:val="28"/>
          <w:szCs w:val="28"/>
        </w:rPr>
        <w:t>Обрядовые и ритуальные игры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>Некоторые народные игры связаны с определенными традициями и обрядами. Например:</w:t>
      </w:r>
    </w:p>
    <w:p w:rsidR="0012065E" w:rsidRPr="0012065E" w:rsidRDefault="0012065E" w:rsidP="0012065E">
      <w:pPr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Масленица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празднование с катанием на санях, поеданием блинов и сожжением чучела зимы.</w:t>
      </w: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Иван Купала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ночь с прыжками через костёр, плетением венков и гаданиями.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 xml:space="preserve">6. </w:t>
      </w:r>
      <w:r w:rsidRPr="0012065E">
        <w:rPr>
          <w:rFonts w:ascii="Times New Roman" w:hAnsi="Times New Roman" w:cs="Times New Roman"/>
          <w:b/>
          <w:bCs/>
          <w:sz w:val="28"/>
          <w:szCs w:val="28"/>
        </w:rPr>
        <w:t>Командные игры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>Эти игры помогают развивать чувство товарищества и умение работать в команде. Включают: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Казаки-разбойники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игра, где одна команда пытается поймать другую.</w:t>
      </w: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Вышибалы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участники бросают мяч, пытаясь выбить соперников из круга.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 xml:space="preserve">7. </w:t>
      </w:r>
      <w:r w:rsidRPr="0012065E">
        <w:rPr>
          <w:rFonts w:ascii="Times New Roman" w:hAnsi="Times New Roman" w:cs="Times New Roman"/>
          <w:b/>
          <w:bCs/>
          <w:sz w:val="28"/>
          <w:szCs w:val="28"/>
        </w:rPr>
        <w:t>Детские игры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>Для малышей существуют специальные игры, развивающие базовые физические и социальные навыки: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Догонялки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простая игра, где дети бегают друг за другом.</w:t>
      </w:r>
    </w:p>
    <w:p w:rsidR="0012065E" w:rsidRPr="0012065E" w:rsidRDefault="0012065E" w:rsidP="00785C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b/>
          <w:bCs/>
          <w:sz w:val="28"/>
          <w:szCs w:val="28"/>
        </w:rPr>
        <w:t>Каравай</w:t>
      </w:r>
      <w:r w:rsidRPr="0012065E">
        <w:rPr>
          <w:rFonts w:ascii="Times New Roman" w:hAnsi="Times New Roman" w:cs="Times New Roman"/>
          <w:sz w:val="28"/>
          <w:szCs w:val="28"/>
        </w:rPr>
        <w:t xml:space="preserve"> — хороводная игра с пением и движениями.</w:t>
      </w:r>
    </w:p>
    <w:p w:rsidR="0012065E" w:rsidRPr="0012065E" w:rsidRDefault="0012065E" w:rsidP="0078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65E" w:rsidRPr="0012065E" w:rsidRDefault="0012065E" w:rsidP="00785CA0">
      <w:pPr>
        <w:rPr>
          <w:rFonts w:ascii="Times New Roman" w:hAnsi="Times New Roman" w:cs="Times New Roman"/>
          <w:sz w:val="28"/>
          <w:szCs w:val="28"/>
        </w:rPr>
      </w:pPr>
      <w:r w:rsidRPr="0012065E">
        <w:rPr>
          <w:rFonts w:ascii="Times New Roman" w:hAnsi="Times New Roman" w:cs="Times New Roman"/>
          <w:sz w:val="28"/>
          <w:szCs w:val="28"/>
        </w:rPr>
        <w:t xml:space="preserve">Каждая категория игр уникальна и отражает культурные ценности и обычаи своего народа. </w:t>
      </w:r>
      <w:bookmarkStart w:id="0" w:name="_GoBack"/>
      <w:r w:rsidRPr="0012065E">
        <w:rPr>
          <w:rFonts w:ascii="Times New Roman" w:hAnsi="Times New Roman" w:cs="Times New Roman"/>
          <w:sz w:val="28"/>
          <w:szCs w:val="28"/>
        </w:rPr>
        <w:t>Народные игры — это не только развлечение, но и важный элемент сохра</w:t>
      </w:r>
      <w:bookmarkEnd w:id="0"/>
      <w:r w:rsidRPr="0012065E">
        <w:rPr>
          <w:rFonts w:ascii="Times New Roman" w:hAnsi="Times New Roman" w:cs="Times New Roman"/>
          <w:sz w:val="28"/>
          <w:szCs w:val="28"/>
        </w:rPr>
        <w:t>нения культурного наследия.</w:t>
      </w:r>
    </w:p>
    <w:p w:rsidR="0012065E" w:rsidRPr="0012065E" w:rsidRDefault="0012065E" w:rsidP="00A15BE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065E" w:rsidRPr="0012065E" w:rsidSect="002F46A1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B Sans Text, Calib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143"/>
    <w:multiLevelType w:val="hybridMultilevel"/>
    <w:tmpl w:val="5052BAC2"/>
    <w:lvl w:ilvl="0" w:tplc="282C9F6C">
      <w:start w:val="1"/>
      <w:numFmt w:val="bullet"/>
      <w:lvlText w:val="●"/>
      <w:lvlJc w:val="left"/>
      <w:pPr>
        <w:ind w:left="720" w:hanging="360"/>
      </w:pPr>
    </w:lvl>
    <w:lvl w:ilvl="1" w:tplc="7ED66410">
      <w:start w:val="1"/>
      <w:numFmt w:val="bullet"/>
      <w:lvlText w:val="○"/>
      <w:lvlJc w:val="left"/>
      <w:pPr>
        <w:ind w:left="1440" w:hanging="360"/>
      </w:pPr>
    </w:lvl>
    <w:lvl w:ilvl="2" w:tplc="39086B64">
      <w:start w:val="1"/>
      <w:numFmt w:val="bullet"/>
      <w:lvlText w:val="■"/>
      <w:lvlJc w:val="left"/>
      <w:pPr>
        <w:ind w:left="2160" w:hanging="360"/>
      </w:pPr>
    </w:lvl>
    <w:lvl w:ilvl="3" w:tplc="3A3C72E0">
      <w:start w:val="1"/>
      <w:numFmt w:val="bullet"/>
      <w:lvlText w:val="●"/>
      <w:lvlJc w:val="left"/>
      <w:pPr>
        <w:ind w:left="2880" w:hanging="360"/>
      </w:pPr>
    </w:lvl>
    <w:lvl w:ilvl="4" w:tplc="694A92C2">
      <w:start w:val="1"/>
      <w:numFmt w:val="bullet"/>
      <w:lvlText w:val="○"/>
      <w:lvlJc w:val="left"/>
      <w:pPr>
        <w:ind w:left="3600" w:hanging="360"/>
      </w:pPr>
    </w:lvl>
    <w:lvl w:ilvl="5" w:tplc="A81CE45E">
      <w:start w:val="1"/>
      <w:numFmt w:val="bullet"/>
      <w:lvlText w:val="■"/>
      <w:lvlJc w:val="left"/>
      <w:pPr>
        <w:ind w:left="4320" w:hanging="360"/>
      </w:pPr>
    </w:lvl>
    <w:lvl w:ilvl="6" w:tplc="8452CFA8">
      <w:start w:val="1"/>
      <w:numFmt w:val="bullet"/>
      <w:lvlText w:val="●"/>
      <w:lvlJc w:val="left"/>
      <w:pPr>
        <w:ind w:left="5040" w:hanging="360"/>
      </w:pPr>
    </w:lvl>
    <w:lvl w:ilvl="7" w:tplc="0B1C75E0">
      <w:start w:val="1"/>
      <w:numFmt w:val="bullet"/>
      <w:lvlText w:val="●"/>
      <w:lvlJc w:val="left"/>
      <w:pPr>
        <w:ind w:left="5760" w:hanging="360"/>
      </w:pPr>
    </w:lvl>
    <w:lvl w:ilvl="8" w:tplc="AE9E60D6">
      <w:start w:val="1"/>
      <w:numFmt w:val="bullet"/>
      <w:lvlText w:val="●"/>
      <w:lvlJc w:val="left"/>
      <w:pPr>
        <w:ind w:left="6480" w:hanging="360"/>
      </w:pPr>
    </w:lvl>
  </w:abstractNum>
  <w:abstractNum w:abstractNumId="1">
    <w:nsid w:val="25F60F51"/>
    <w:multiLevelType w:val="multilevel"/>
    <w:tmpl w:val="B67AFDC0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0B4606"/>
    <w:multiLevelType w:val="hybridMultilevel"/>
    <w:tmpl w:val="72DAB11C"/>
    <w:lvl w:ilvl="0" w:tplc="FE8A8D7A">
      <w:start w:val="1"/>
      <w:numFmt w:val="bullet"/>
      <w:lvlText w:val="●"/>
      <w:lvlJc w:val="left"/>
      <w:pPr>
        <w:ind w:left="720" w:hanging="360"/>
      </w:pPr>
    </w:lvl>
    <w:lvl w:ilvl="1" w:tplc="0D70E68E">
      <w:start w:val="1"/>
      <w:numFmt w:val="bullet"/>
      <w:lvlText w:val="○"/>
      <w:lvlJc w:val="left"/>
      <w:pPr>
        <w:ind w:left="1440" w:hanging="360"/>
      </w:pPr>
    </w:lvl>
    <w:lvl w:ilvl="2" w:tplc="60400F5C">
      <w:start w:val="1"/>
      <w:numFmt w:val="bullet"/>
      <w:lvlText w:val="■"/>
      <w:lvlJc w:val="left"/>
      <w:pPr>
        <w:ind w:left="2160" w:hanging="360"/>
      </w:pPr>
    </w:lvl>
    <w:lvl w:ilvl="3" w:tplc="AAEA4158">
      <w:start w:val="1"/>
      <w:numFmt w:val="bullet"/>
      <w:lvlText w:val="●"/>
      <w:lvlJc w:val="left"/>
      <w:pPr>
        <w:ind w:left="2880" w:hanging="360"/>
      </w:pPr>
    </w:lvl>
    <w:lvl w:ilvl="4" w:tplc="3BBCEE12">
      <w:start w:val="1"/>
      <w:numFmt w:val="bullet"/>
      <w:lvlText w:val="○"/>
      <w:lvlJc w:val="left"/>
      <w:pPr>
        <w:ind w:left="3600" w:hanging="360"/>
      </w:pPr>
    </w:lvl>
    <w:lvl w:ilvl="5" w:tplc="E0F4AF2E">
      <w:start w:val="1"/>
      <w:numFmt w:val="bullet"/>
      <w:lvlText w:val="■"/>
      <w:lvlJc w:val="left"/>
      <w:pPr>
        <w:ind w:left="4320" w:hanging="360"/>
      </w:pPr>
    </w:lvl>
    <w:lvl w:ilvl="6" w:tplc="FFAE84EA">
      <w:start w:val="1"/>
      <w:numFmt w:val="bullet"/>
      <w:lvlText w:val="●"/>
      <w:lvlJc w:val="left"/>
      <w:pPr>
        <w:ind w:left="5040" w:hanging="360"/>
      </w:pPr>
    </w:lvl>
    <w:lvl w:ilvl="7" w:tplc="85E8A69E">
      <w:start w:val="1"/>
      <w:numFmt w:val="bullet"/>
      <w:lvlText w:val="●"/>
      <w:lvlJc w:val="left"/>
      <w:pPr>
        <w:ind w:left="5760" w:hanging="360"/>
      </w:pPr>
    </w:lvl>
    <w:lvl w:ilvl="8" w:tplc="751C12FA">
      <w:start w:val="1"/>
      <w:numFmt w:val="bullet"/>
      <w:lvlText w:val="●"/>
      <w:lvlJc w:val="left"/>
      <w:pPr>
        <w:ind w:left="6480" w:hanging="360"/>
      </w:pPr>
    </w:lvl>
  </w:abstractNum>
  <w:abstractNum w:abstractNumId="3">
    <w:nsid w:val="5DED08BC"/>
    <w:multiLevelType w:val="hybridMultilevel"/>
    <w:tmpl w:val="A1EA0EBC"/>
    <w:lvl w:ilvl="0" w:tplc="AFA86C14">
      <w:start w:val="1"/>
      <w:numFmt w:val="none"/>
      <w:lvlText w:val=""/>
      <w:lvlJc w:val="left"/>
    </w:lvl>
    <w:lvl w:ilvl="1" w:tplc="BDACFF56">
      <w:start w:val="1"/>
      <w:numFmt w:val="none"/>
      <w:lvlText w:val=""/>
      <w:lvlJc w:val="left"/>
    </w:lvl>
    <w:lvl w:ilvl="2" w:tplc="331075FE">
      <w:start w:val="1"/>
      <w:numFmt w:val="none"/>
      <w:lvlText w:val=""/>
      <w:lvlJc w:val="left"/>
    </w:lvl>
    <w:lvl w:ilvl="3" w:tplc="15943462">
      <w:start w:val="1"/>
      <w:numFmt w:val="none"/>
      <w:lvlText w:val=""/>
      <w:lvlJc w:val="left"/>
    </w:lvl>
    <w:lvl w:ilvl="4" w:tplc="1308601A">
      <w:start w:val="1"/>
      <w:numFmt w:val="none"/>
      <w:lvlText w:val=""/>
      <w:lvlJc w:val="left"/>
    </w:lvl>
    <w:lvl w:ilvl="5" w:tplc="1CD218D6">
      <w:start w:val="1"/>
      <w:numFmt w:val="none"/>
      <w:lvlText w:val=""/>
      <w:lvlJc w:val="left"/>
    </w:lvl>
    <w:lvl w:ilvl="6" w:tplc="18525900">
      <w:start w:val="1"/>
      <w:numFmt w:val="none"/>
      <w:lvlText w:val=""/>
      <w:lvlJc w:val="left"/>
    </w:lvl>
    <w:lvl w:ilvl="7" w:tplc="E72074DC">
      <w:numFmt w:val="decimal"/>
      <w:lvlText w:val=""/>
      <w:lvlJc w:val="left"/>
    </w:lvl>
    <w:lvl w:ilvl="8" w:tplc="85EE6956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A1"/>
    <w:rsid w:val="0012065E"/>
    <w:rsid w:val="002F46A1"/>
    <w:rsid w:val="004E565B"/>
    <w:rsid w:val="00785CA0"/>
    <w:rsid w:val="00A15BE3"/>
    <w:rsid w:val="00C33436"/>
    <w:rsid w:val="00F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2F46A1"/>
    <w:rPr>
      <w:sz w:val="56"/>
      <w:szCs w:val="56"/>
    </w:rPr>
  </w:style>
  <w:style w:type="paragraph" w:customStyle="1" w:styleId="11">
    <w:name w:val="Заголовок 11"/>
    <w:qFormat/>
    <w:rsid w:val="002F46A1"/>
    <w:rPr>
      <w:color w:val="2E74B5"/>
      <w:sz w:val="32"/>
      <w:szCs w:val="32"/>
    </w:rPr>
  </w:style>
  <w:style w:type="paragraph" w:customStyle="1" w:styleId="21">
    <w:name w:val="Заголовок 21"/>
    <w:qFormat/>
    <w:rsid w:val="002F46A1"/>
    <w:rPr>
      <w:color w:val="2E74B5"/>
      <w:sz w:val="26"/>
      <w:szCs w:val="26"/>
    </w:rPr>
  </w:style>
  <w:style w:type="paragraph" w:customStyle="1" w:styleId="31">
    <w:name w:val="Заголовок 31"/>
    <w:qFormat/>
    <w:rsid w:val="002F46A1"/>
    <w:rPr>
      <w:color w:val="1F4D78"/>
      <w:sz w:val="24"/>
      <w:szCs w:val="24"/>
    </w:rPr>
  </w:style>
  <w:style w:type="paragraph" w:customStyle="1" w:styleId="41">
    <w:name w:val="Заголовок 41"/>
    <w:qFormat/>
    <w:rsid w:val="002F46A1"/>
    <w:rPr>
      <w:i/>
      <w:iCs/>
      <w:color w:val="2E74B5"/>
    </w:rPr>
  </w:style>
  <w:style w:type="paragraph" w:customStyle="1" w:styleId="51">
    <w:name w:val="Заголовок 51"/>
    <w:qFormat/>
    <w:rsid w:val="002F46A1"/>
    <w:rPr>
      <w:color w:val="2E74B5"/>
    </w:rPr>
  </w:style>
  <w:style w:type="paragraph" w:customStyle="1" w:styleId="61">
    <w:name w:val="Заголовок 61"/>
    <w:qFormat/>
    <w:rsid w:val="002F46A1"/>
    <w:rPr>
      <w:color w:val="1F4D78"/>
    </w:rPr>
  </w:style>
  <w:style w:type="paragraph" w:customStyle="1" w:styleId="1">
    <w:name w:val="Строгий1"/>
    <w:qFormat/>
    <w:rsid w:val="002F46A1"/>
    <w:rPr>
      <w:b/>
      <w:bCs/>
    </w:rPr>
  </w:style>
  <w:style w:type="paragraph" w:styleId="a4">
    <w:name w:val="List Paragraph"/>
    <w:qFormat/>
    <w:rsid w:val="002F46A1"/>
  </w:style>
  <w:style w:type="character" w:styleId="a5">
    <w:name w:val="Hyperlink"/>
    <w:uiPriority w:val="99"/>
    <w:unhideWhenUsed/>
    <w:rsid w:val="002F46A1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2F46A1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2F46A1"/>
  </w:style>
  <w:style w:type="character" w:customStyle="1" w:styleId="a8">
    <w:name w:val="Текст сноски Знак"/>
    <w:link w:val="a7"/>
    <w:uiPriority w:val="99"/>
    <w:semiHidden/>
    <w:unhideWhenUsed/>
    <w:rsid w:val="002F46A1"/>
    <w:rPr>
      <w:sz w:val="20"/>
      <w:szCs w:val="20"/>
    </w:rPr>
  </w:style>
  <w:style w:type="paragraph" w:customStyle="1" w:styleId="Horizontalrowline">
    <w:name w:val="Horizontal row line"/>
    <w:rsid w:val="002F46A1"/>
  </w:style>
  <w:style w:type="paragraph" w:customStyle="1" w:styleId="Codeblock">
    <w:name w:val="Code block"/>
    <w:qFormat/>
    <w:rsid w:val="002F46A1"/>
    <w:pPr>
      <w:shd w:val="solid" w:color="000000" w:fill="FAFAFA"/>
    </w:pPr>
  </w:style>
  <w:style w:type="paragraph" w:customStyle="1" w:styleId="Blockquote">
    <w:name w:val="Blockquote"/>
    <w:qFormat/>
    <w:rsid w:val="002F46A1"/>
  </w:style>
  <w:style w:type="character" w:customStyle="1" w:styleId="Inlinecodespan">
    <w:name w:val="Inline code span"/>
    <w:uiPriority w:val="99"/>
    <w:unhideWhenUsed/>
    <w:rsid w:val="002F4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2F46A1"/>
    <w:rPr>
      <w:sz w:val="56"/>
      <w:szCs w:val="56"/>
    </w:rPr>
  </w:style>
  <w:style w:type="paragraph" w:customStyle="1" w:styleId="11">
    <w:name w:val="Заголовок 11"/>
    <w:qFormat/>
    <w:rsid w:val="002F46A1"/>
    <w:rPr>
      <w:color w:val="2E74B5"/>
      <w:sz w:val="32"/>
      <w:szCs w:val="32"/>
    </w:rPr>
  </w:style>
  <w:style w:type="paragraph" w:customStyle="1" w:styleId="21">
    <w:name w:val="Заголовок 21"/>
    <w:qFormat/>
    <w:rsid w:val="002F46A1"/>
    <w:rPr>
      <w:color w:val="2E74B5"/>
      <w:sz w:val="26"/>
      <w:szCs w:val="26"/>
    </w:rPr>
  </w:style>
  <w:style w:type="paragraph" w:customStyle="1" w:styleId="31">
    <w:name w:val="Заголовок 31"/>
    <w:qFormat/>
    <w:rsid w:val="002F46A1"/>
    <w:rPr>
      <w:color w:val="1F4D78"/>
      <w:sz w:val="24"/>
      <w:szCs w:val="24"/>
    </w:rPr>
  </w:style>
  <w:style w:type="paragraph" w:customStyle="1" w:styleId="41">
    <w:name w:val="Заголовок 41"/>
    <w:qFormat/>
    <w:rsid w:val="002F46A1"/>
    <w:rPr>
      <w:i/>
      <w:iCs/>
      <w:color w:val="2E74B5"/>
    </w:rPr>
  </w:style>
  <w:style w:type="paragraph" w:customStyle="1" w:styleId="51">
    <w:name w:val="Заголовок 51"/>
    <w:qFormat/>
    <w:rsid w:val="002F46A1"/>
    <w:rPr>
      <w:color w:val="2E74B5"/>
    </w:rPr>
  </w:style>
  <w:style w:type="paragraph" w:customStyle="1" w:styleId="61">
    <w:name w:val="Заголовок 61"/>
    <w:qFormat/>
    <w:rsid w:val="002F46A1"/>
    <w:rPr>
      <w:color w:val="1F4D78"/>
    </w:rPr>
  </w:style>
  <w:style w:type="paragraph" w:customStyle="1" w:styleId="1">
    <w:name w:val="Строгий1"/>
    <w:qFormat/>
    <w:rsid w:val="002F46A1"/>
    <w:rPr>
      <w:b/>
      <w:bCs/>
    </w:rPr>
  </w:style>
  <w:style w:type="paragraph" w:styleId="a4">
    <w:name w:val="List Paragraph"/>
    <w:qFormat/>
    <w:rsid w:val="002F46A1"/>
  </w:style>
  <w:style w:type="character" w:styleId="a5">
    <w:name w:val="Hyperlink"/>
    <w:uiPriority w:val="99"/>
    <w:unhideWhenUsed/>
    <w:rsid w:val="002F46A1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2F46A1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2F46A1"/>
  </w:style>
  <w:style w:type="character" w:customStyle="1" w:styleId="a8">
    <w:name w:val="Текст сноски Знак"/>
    <w:link w:val="a7"/>
    <w:uiPriority w:val="99"/>
    <w:semiHidden/>
    <w:unhideWhenUsed/>
    <w:rsid w:val="002F46A1"/>
    <w:rPr>
      <w:sz w:val="20"/>
      <w:szCs w:val="20"/>
    </w:rPr>
  </w:style>
  <w:style w:type="paragraph" w:customStyle="1" w:styleId="Horizontalrowline">
    <w:name w:val="Horizontal row line"/>
    <w:rsid w:val="002F46A1"/>
  </w:style>
  <w:style w:type="paragraph" w:customStyle="1" w:styleId="Codeblock">
    <w:name w:val="Code block"/>
    <w:qFormat/>
    <w:rsid w:val="002F46A1"/>
    <w:pPr>
      <w:shd w:val="solid" w:color="000000" w:fill="FAFAFA"/>
    </w:pPr>
  </w:style>
  <w:style w:type="paragraph" w:customStyle="1" w:styleId="Blockquote">
    <w:name w:val="Blockquote"/>
    <w:qFormat/>
    <w:rsid w:val="002F46A1"/>
  </w:style>
  <w:style w:type="character" w:customStyle="1" w:styleId="Inlinecodespan">
    <w:name w:val="Inline code span"/>
    <w:uiPriority w:val="99"/>
    <w:unhideWhenUsed/>
    <w:rsid w:val="002F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детсад</cp:lastModifiedBy>
  <cp:revision>2</cp:revision>
  <dcterms:created xsi:type="dcterms:W3CDTF">2025-04-07T06:48:00Z</dcterms:created>
  <dcterms:modified xsi:type="dcterms:W3CDTF">2025-04-07T06:48:00Z</dcterms:modified>
</cp:coreProperties>
</file>